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Default="00CC3511" w:rsidP="00CC3511">
      <w:pPr>
        <w:pStyle w:val="a3"/>
        <w:jc w:val="right"/>
        <w:rPr>
          <w:sz w:val="28"/>
          <w:szCs w:val="28"/>
        </w:rPr>
      </w:pPr>
      <w:bookmarkStart w:id="0" w:name="_GoBack"/>
    </w:p>
    <w:p w:rsidR="00CC3511" w:rsidRDefault="00CC3511" w:rsidP="00CC3511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</w:t>
      </w:r>
    </w:p>
    <w:p w:rsidR="00CC3511" w:rsidRDefault="00CC3511" w:rsidP="00CC3511">
      <w:pPr>
        <w:jc w:val="center"/>
        <w:rPr>
          <w:bCs/>
        </w:rPr>
      </w:pPr>
      <w:r>
        <w:rPr>
          <w:bCs/>
        </w:rPr>
        <w:t>СОВЕТ ДЕПУТАТОВ</w:t>
      </w:r>
    </w:p>
    <w:p w:rsidR="00CC3511" w:rsidRDefault="00CC3511" w:rsidP="00CC3511">
      <w:pPr>
        <w:jc w:val="center"/>
      </w:pPr>
      <w:r>
        <w:t xml:space="preserve">МУНИЦИПАЛЬНОГО ОБРАЗОВАНИЯ </w:t>
      </w:r>
    </w:p>
    <w:p w:rsidR="00CC3511" w:rsidRDefault="00CC3511" w:rsidP="00CC3511">
      <w:pPr>
        <w:jc w:val="center"/>
      </w:pPr>
      <w:r>
        <w:t>НИЗИНСКОЕ СЕЛЬСКОЕ ПОСЕЛЕНИЕ</w:t>
      </w:r>
    </w:p>
    <w:p w:rsidR="00CC3511" w:rsidRDefault="00CC3511" w:rsidP="00CC3511">
      <w:pPr>
        <w:jc w:val="center"/>
      </w:pPr>
      <w:r>
        <w:t xml:space="preserve">МУНИЦИПАЛЬНОГО ОБРАЗОВАНИЯ </w:t>
      </w:r>
    </w:p>
    <w:p w:rsidR="00CC3511" w:rsidRDefault="00CC3511" w:rsidP="00CC3511">
      <w:pPr>
        <w:jc w:val="center"/>
      </w:pPr>
      <w:r>
        <w:t>ЛОМОНОСОВСКИЙ МУНИЦИПАЛЬНЫЙ РАЙОН</w:t>
      </w:r>
    </w:p>
    <w:p w:rsidR="00CC3511" w:rsidRDefault="00CC3511" w:rsidP="00CC3511">
      <w:pPr>
        <w:jc w:val="center"/>
      </w:pPr>
      <w:r>
        <w:t>ЛЕНИНГРАДСКОЙ ОБЛАСТИ</w:t>
      </w:r>
    </w:p>
    <w:p w:rsidR="00CC3511" w:rsidRDefault="00CC3511" w:rsidP="00CC3511">
      <w:pPr>
        <w:jc w:val="center"/>
      </w:pPr>
      <w:r>
        <w:t>(</w:t>
      </w:r>
      <w:r w:rsidR="009702A3">
        <w:t>четвертый</w:t>
      </w:r>
      <w:r>
        <w:t xml:space="preserve"> созыв)</w:t>
      </w:r>
    </w:p>
    <w:p w:rsidR="00CC3511" w:rsidRDefault="00CC3511" w:rsidP="00CC35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CC3511" w:rsidRDefault="00CC3511" w:rsidP="00CC3511">
      <w:pPr>
        <w:jc w:val="center"/>
        <w:rPr>
          <w:rFonts w:eastAsia="Calibri"/>
          <w:sz w:val="28"/>
          <w:szCs w:val="28"/>
          <w:lang w:eastAsia="en-US"/>
        </w:rPr>
      </w:pPr>
    </w:p>
    <w:p w:rsidR="00CC3511" w:rsidRDefault="00CC3511" w:rsidP="00CC35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 декабря  2019 года                                                                              № </w:t>
      </w:r>
      <w:r w:rsidR="00CF243C">
        <w:rPr>
          <w:rFonts w:eastAsia="Calibri"/>
          <w:sz w:val="28"/>
          <w:szCs w:val="28"/>
          <w:lang w:eastAsia="en-US"/>
        </w:rPr>
        <w:t>39</w:t>
      </w:r>
    </w:p>
    <w:p w:rsidR="00CC3511" w:rsidRDefault="00CC3511" w:rsidP="00CC3511">
      <w:pPr>
        <w:pStyle w:val="a3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25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F42251" w:rsidTr="00F42251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2251" w:rsidRDefault="00F4225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bCs/>
                <w:color w:val="000000"/>
                <w:sz w:val="28"/>
                <w:szCs w:val="28"/>
              </w:rPr>
              <w:t>Об утверждении Положения о</w:t>
            </w:r>
          </w:p>
          <w:p w:rsidR="00F42251" w:rsidRDefault="00F4225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normaltextrun"/>
                <w:bCs/>
                <w:color w:val="000000"/>
                <w:sz w:val="28"/>
                <w:szCs w:val="28"/>
              </w:rPr>
              <w:t>порядке</w:t>
            </w:r>
            <w:proofErr w:type="gramEnd"/>
            <w:r>
              <w:rPr>
                <w:rStyle w:val="normaltextrun"/>
                <w:bCs/>
                <w:color w:val="000000"/>
                <w:sz w:val="28"/>
                <w:szCs w:val="28"/>
              </w:rPr>
              <w:t xml:space="preserve"> участия МО Низинское</w:t>
            </w:r>
          </w:p>
          <w:p w:rsidR="00F42251" w:rsidRDefault="00F4225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Cs/>
                <w:color w:val="000000"/>
                <w:sz w:val="28"/>
                <w:szCs w:val="28"/>
              </w:rPr>
              <w:t>сельское поселение в организациях межмуниципального сотрудничества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F42251" w:rsidRDefault="00F4225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2251" w:rsidRDefault="00F42251" w:rsidP="00F42251">
      <w:pPr>
        <w:rPr>
          <w:sz w:val="28"/>
          <w:szCs w:val="28"/>
          <w:lang w:eastAsia="en-US"/>
        </w:rPr>
      </w:pPr>
    </w:p>
    <w:p w:rsidR="00F42251" w:rsidRDefault="00F42251" w:rsidP="00F42251">
      <w:pPr>
        <w:jc w:val="right"/>
        <w:rPr>
          <w:sz w:val="28"/>
          <w:szCs w:val="28"/>
        </w:rPr>
      </w:pPr>
    </w:p>
    <w:p w:rsidR="00F42251" w:rsidRDefault="00515828" w:rsidP="00F42251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057400" cy="5715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251" w:rsidRDefault="00F42251" w:rsidP="00F42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3.7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PfgA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Twt50UKJgq2cp6VMA9XkPpw2ljn33LdozBpsAXm&#10;IzrZ3Tk/uR5cwmVOS8FWQsq4sJv1jbRoR0Alq/jt0V+4SRWclQ7HJsRpB4KEO4IthBtZ/15leZFe&#10;59Vsdb6Yz4pVUc6qebqYpVl1XZ2nRVXcrp5CgFlRd4Ixru6E4gcFZsXfMbzvhUk7UYNoaHBV5uVE&#10;0R+TTOP3uyR74aEhpegbvDg6kToQ+0YxSJvUngg5zZOX4UdCoAaHf6xKlEFgftKAH9cjoARtrDV7&#10;BEFYDXwBtfCKwKTT9htGA3Rkg93XLbEcI/lOgaiqrChCC8dFUc5zWNhTy/rUQhQFqAZ7jKbpjZ/a&#10;fmus2HRw0yRjpa9AiK2IGnmOai9f6LqYzP6FCG19uo5ez+/Y8gcAAAD//wMAUEsDBBQABgAIAAAA&#10;IQCiI4dc3AAAAAgBAAAPAAAAZHJzL2Rvd25yZXYueG1sTI9BT4NAEIXvJv6HzZh4MXaxKYUiQ6NN&#10;NF5b+wMGmAKR3SXsttB/3/Gkxzfv5c338u1senXh0XfOIrwsIlBsK1d3tkE4fn88p6B8IFtT7ywj&#10;XNnDtri/yymr3WT3fDmERkmJ9RkhtCEMmda+atmQX7iBrXgnNxoKIsdG1yNNUm56vYyitTbUWfnQ&#10;0sC7lqufw9kgnL6mp3gzlZ/hmOxX63fqktJdER8f5rdXUIHn8BeGX3xBh0KYSne2tVc9QhynsiUg&#10;JCtQ4qfpUnSJsJGDLnL9f0BxAwAA//8DAFBLAQItABQABgAIAAAAIQC2gziS/gAAAOEBAAATAAAA&#10;AAAAAAAAAAAAAAAAAABbQ29udGVudF9UeXBlc10ueG1sUEsBAi0AFAAGAAgAAAAhADj9If/WAAAA&#10;lAEAAAsAAAAAAAAAAAAAAAAALwEAAF9yZWxzLy5yZWxzUEsBAi0AFAAGAAgAAAAhAF/pQ9+AAgAA&#10;DwUAAA4AAAAAAAAAAAAAAAAALgIAAGRycy9lMm9Eb2MueG1sUEsBAi0AFAAGAAgAAAAhAKIjh1zc&#10;AAAACAEAAA8AAAAAAAAAAAAAAAAA2gQAAGRycy9kb3ducmV2LnhtbFBLBQYAAAAABAAEAPMAAADj&#10;BQAAAAA=&#10;" stroked="f">
                <v:textbox>
                  <w:txbxContent>
                    <w:p w:rsidR="00F42251" w:rsidRDefault="00F42251" w:rsidP="00F42251"/>
                  </w:txbxContent>
                </v:textbox>
              </v:shape>
            </w:pict>
          </mc:Fallback>
        </mc:AlternateContent>
      </w:r>
    </w:p>
    <w:p w:rsidR="00F42251" w:rsidRDefault="00F42251" w:rsidP="00F42251">
      <w:pPr>
        <w:rPr>
          <w:sz w:val="28"/>
          <w:szCs w:val="28"/>
        </w:rPr>
      </w:pPr>
    </w:p>
    <w:p w:rsidR="00F42251" w:rsidRDefault="00F42251" w:rsidP="00F42251">
      <w:pPr>
        <w:rPr>
          <w:sz w:val="28"/>
          <w:szCs w:val="28"/>
        </w:rPr>
      </w:pPr>
    </w:p>
    <w:p w:rsidR="00F42251" w:rsidRDefault="00F42251" w:rsidP="00F42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251" w:rsidRDefault="00F42251" w:rsidP="00F42251">
      <w:pPr>
        <w:jc w:val="both"/>
        <w:rPr>
          <w:sz w:val="28"/>
          <w:szCs w:val="28"/>
        </w:rPr>
      </w:pPr>
    </w:p>
    <w:p w:rsidR="00F42251" w:rsidRDefault="00F42251" w:rsidP="00F42251">
      <w:pPr>
        <w:jc w:val="both"/>
        <w:rPr>
          <w:sz w:val="28"/>
          <w:szCs w:val="28"/>
        </w:rPr>
      </w:pPr>
    </w:p>
    <w:p w:rsidR="00F42251" w:rsidRDefault="00F42251" w:rsidP="00F42251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normaltextrun"/>
          <w:sz w:val="28"/>
          <w:szCs w:val="28"/>
        </w:rPr>
        <w:t>Федеральным законом от 26.12.1995 № 208-ФЗ «Об акционерных обществах»,</w:t>
      </w:r>
      <w:r>
        <w:rPr>
          <w:rStyle w:val="normaltextrun"/>
          <w:color w:val="000000"/>
          <w:sz w:val="28"/>
          <w:szCs w:val="28"/>
        </w:rPr>
        <w:t xml:space="preserve"> Федеральным законом от 12.01.1996 № 7-ФЗ «О некоммерческих организациях</w:t>
      </w:r>
      <w:r>
        <w:rPr>
          <w:rStyle w:val="normaltextrun"/>
          <w:sz w:val="28"/>
          <w:szCs w:val="28"/>
        </w:rPr>
        <w:t>», Федеральным законом от 08.02.1998 № 14-ФЗ «Об обществах с ограниченной ответственностью»,</w:t>
      </w:r>
      <w:r>
        <w:rPr>
          <w:rStyle w:val="normaltextrun"/>
          <w:color w:val="000000"/>
          <w:sz w:val="28"/>
          <w:szCs w:val="28"/>
        </w:rPr>
        <w:t xml:space="preserve"> Уставом МО Низинское сельское поселение</w:t>
      </w:r>
      <w:r>
        <w:rPr>
          <w:rStyle w:val="normaltextrun"/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>
        <w:rPr>
          <w:rStyle w:val="normaltextrun"/>
          <w:color w:val="000000"/>
          <w:sz w:val="28"/>
          <w:szCs w:val="28"/>
        </w:rPr>
        <w:t>МО Низинское</w:t>
      </w:r>
      <w:proofErr w:type="gramEnd"/>
      <w:r>
        <w:rPr>
          <w:rStyle w:val="normaltextrun"/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(далее - Совет депутатов), </w:t>
      </w:r>
    </w:p>
    <w:p w:rsidR="00F42251" w:rsidRDefault="00F42251" w:rsidP="00F42251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Cs/>
          <w:sz w:val="28"/>
          <w:szCs w:val="28"/>
        </w:rPr>
      </w:pPr>
    </w:p>
    <w:p w:rsidR="00F42251" w:rsidRDefault="00F42251" w:rsidP="00F42251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42251" w:rsidRDefault="00F42251" w:rsidP="00F42251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/>
          <w:bCs/>
          <w:sz w:val="28"/>
          <w:szCs w:val="28"/>
        </w:rPr>
      </w:pP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>
        <w:rPr>
          <w:rStyle w:val="normaltextrun"/>
          <w:rFonts w:eastAsia="Times New Roman"/>
          <w:color w:val="000000"/>
          <w:sz w:val="28"/>
          <w:szCs w:val="28"/>
        </w:rPr>
        <w:t xml:space="preserve">1. Утвердить Положение о порядке участия </w:t>
      </w:r>
      <w:r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i/>
          <w:sz w:val="20"/>
          <w:szCs w:val="20"/>
        </w:rPr>
        <w:t xml:space="preserve"> </w:t>
      </w:r>
      <w:r>
        <w:rPr>
          <w:rStyle w:val="normaltextrun"/>
          <w:rFonts w:eastAsia="Times New Roman"/>
          <w:color w:val="000000"/>
          <w:sz w:val="28"/>
          <w:szCs w:val="28"/>
        </w:rPr>
        <w:t>в организациях межмуниципального сотрудничества, согласно приложению к настоящему решению.</w:t>
      </w:r>
    </w:p>
    <w:p w:rsidR="00F560F4" w:rsidRDefault="00F42251" w:rsidP="00F56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560F4">
        <w:rPr>
          <w:sz w:val="28"/>
          <w:szCs w:val="28"/>
        </w:rPr>
        <w:t>Настоящее Решение всту</w:t>
      </w:r>
      <w:r w:rsidR="00882837">
        <w:rPr>
          <w:sz w:val="28"/>
          <w:szCs w:val="28"/>
        </w:rPr>
        <w:t xml:space="preserve">пает в силу после опубликования, </w:t>
      </w:r>
      <w:r w:rsidR="00F560F4">
        <w:rPr>
          <w:sz w:val="28"/>
          <w:szCs w:val="28"/>
        </w:rPr>
        <w:t xml:space="preserve">(обнародования) на интернет-сайте МО Низинское сельское поселение </w:t>
      </w:r>
      <w:hyperlink r:id="rId6" w:history="1">
        <w:r w:rsidR="00F560F4">
          <w:rPr>
            <w:rStyle w:val="aa"/>
            <w:sz w:val="28"/>
            <w:szCs w:val="28"/>
          </w:rPr>
          <w:t>www.nizino.info</w:t>
        </w:r>
      </w:hyperlink>
    </w:p>
    <w:p w:rsidR="00F560F4" w:rsidRDefault="00F560F4" w:rsidP="00F560F4">
      <w:pPr>
        <w:tabs>
          <w:tab w:val="left" w:pos="0"/>
        </w:tabs>
        <w:jc w:val="both"/>
        <w:rPr>
          <w:sz w:val="28"/>
          <w:szCs w:val="28"/>
        </w:rPr>
      </w:pPr>
    </w:p>
    <w:p w:rsidR="00F42251" w:rsidRDefault="00F42251" w:rsidP="00F560F4">
      <w:pPr>
        <w:tabs>
          <w:tab w:val="left" w:pos="0"/>
        </w:tabs>
        <w:jc w:val="both"/>
        <w:rPr>
          <w:sz w:val="28"/>
          <w:szCs w:val="28"/>
        </w:rPr>
      </w:pPr>
    </w:p>
    <w:p w:rsidR="00F42251" w:rsidRDefault="00F42251" w:rsidP="00F560F4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</w:t>
      </w:r>
    </w:p>
    <w:p w:rsidR="00F560F4" w:rsidRDefault="00F560F4" w:rsidP="00F560F4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Низинское сельское поселение                                       </w:t>
      </w:r>
      <w:proofErr w:type="spellStart"/>
      <w:r>
        <w:rPr>
          <w:sz w:val="28"/>
          <w:szCs w:val="28"/>
        </w:rPr>
        <w:t>Н.А.Дергачева</w:t>
      </w:r>
      <w:proofErr w:type="spellEnd"/>
    </w:p>
    <w:bookmarkEnd w:id="0"/>
    <w:p w:rsidR="00F560F4" w:rsidRDefault="00F560F4" w:rsidP="00F560F4">
      <w:pPr>
        <w:pStyle w:val="a7"/>
        <w:spacing w:after="0"/>
        <w:ind w:left="0"/>
        <w:rPr>
          <w:sz w:val="28"/>
          <w:szCs w:val="28"/>
        </w:rPr>
      </w:pPr>
    </w:p>
    <w:p w:rsidR="00BA27A4" w:rsidRDefault="00BA27A4" w:rsidP="00BA27A4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lastRenderedPageBreak/>
        <w:t xml:space="preserve">Приложение   </w:t>
      </w:r>
    </w:p>
    <w:p w:rsidR="00BA27A4" w:rsidRDefault="00BA27A4" w:rsidP="00BA27A4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к решению Совета депутатов</w:t>
      </w:r>
    </w:p>
    <w:p w:rsidR="00BA27A4" w:rsidRDefault="00BA27A4" w:rsidP="00BA27A4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МО Низинское сельское поселения</w:t>
      </w:r>
    </w:p>
    <w:p w:rsidR="00BA27A4" w:rsidRDefault="00BA27A4" w:rsidP="00BA27A4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 xml:space="preserve"> </w:t>
      </w:r>
    </w:p>
    <w:p w:rsidR="00F42251" w:rsidRDefault="00BA27A4" w:rsidP="00BA27A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bCs/>
          <w:kern w:val="32"/>
          <w:sz w:val="20"/>
          <w:szCs w:val="20"/>
        </w:rPr>
        <w:t xml:space="preserve">От 18.12.2019 № </w:t>
      </w:r>
      <w:r w:rsidR="00CF243C">
        <w:rPr>
          <w:bCs/>
          <w:kern w:val="32"/>
          <w:sz w:val="20"/>
          <w:szCs w:val="20"/>
        </w:rPr>
        <w:t>39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>П</w:t>
      </w:r>
      <w:proofErr w:type="gramEnd"/>
      <w:r>
        <w:rPr>
          <w:rStyle w:val="normaltextrun"/>
          <w:b/>
          <w:bCs/>
          <w:sz w:val="28"/>
          <w:szCs w:val="28"/>
        </w:rPr>
        <w:t xml:space="preserve"> О Л О Ж Е Н И Е </w:t>
      </w:r>
      <w:r>
        <w:rPr>
          <w:rStyle w:val="eop"/>
          <w:sz w:val="28"/>
          <w:szCs w:val="28"/>
        </w:rPr>
        <w:t> 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ПОРЯДКЕ УЧАСТИЯ</w:t>
      </w:r>
      <w:r>
        <w:rPr>
          <w:rStyle w:val="contextualspellingandgrammarerror"/>
          <w:b/>
          <w:bCs/>
          <w:sz w:val="28"/>
          <w:szCs w:val="28"/>
        </w:rPr>
        <w:t xml:space="preserve"> </w:t>
      </w:r>
      <w:r w:rsidR="00BA27A4">
        <w:rPr>
          <w:rStyle w:val="contextualspellingandgrammarerror"/>
          <w:b/>
          <w:bCs/>
          <w:sz w:val="28"/>
          <w:szCs w:val="28"/>
        </w:rPr>
        <w:t>МО НИЗИНСКОЕ СЕЛЬКОЕ ПОСЕЛЕНИЕ</w:t>
      </w:r>
      <w:r>
        <w:rPr>
          <w:rStyle w:val="contextualspellingandgrammarerror"/>
          <w:b/>
          <w:bCs/>
          <w:sz w:val="28"/>
          <w:szCs w:val="28"/>
        </w:rPr>
        <w:t xml:space="preserve"> В</w:t>
      </w:r>
      <w:r>
        <w:rPr>
          <w:rStyle w:val="normaltextrun"/>
          <w:b/>
          <w:bCs/>
          <w:sz w:val="28"/>
          <w:szCs w:val="28"/>
        </w:rPr>
        <w:t xml:space="preserve"> ОРГАНИЗАЦИЯХ МЕЖМУНИЦИПАЛЬНОГО СОТРУДНИЧЕСТВА</w:t>
      </w:r>
      <w:r>
        <w:rPr>
          <w:rStyle w:val="eop"/>
          <w:sz w:val="28"/>
          <w:szCs w:val="28"/>
        </w:rPr>
        <w:t> 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 порядке участия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в организациях межмуниципального сотрудничества (далее - Положение) определяет порядок участия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</w:rPr>
      </w:pP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  <w:sz w:val="28"/>
          <w:szCs w:val="28"/>
        </w:rPr>
      </w:pPr>
      <w:r>
        <w:rPr>
          <w:rStyle w:val="normaltextrun"/>
          <w:rFonts w:eastAsia="Times New Roman"/>
          <w:b/>
          <w:bCs/>
          <w:color w:val="000000"/>
          <w:sz w:val="28"/>
          <w:szCs w:val="28"/>
        </w:rPr>
        <w:t>1. Общие положения</w:t>
      </w:r>
      <w:r>
        <w:rPr>
          <w:rStyle w:val="eop"/>
          <w:rFonts w:eastAsia="Times New Roman"/>
          <w:color w:val="000000"/>
          <w:sz w:val="28"/>
          <w:szCs w:val="28"/>
        </w:rPr>
        <w:t> </w:t>
      </w:r>
    </w:p>
    <w:p w:rsidR="00F42251" w:rsidRDefault="00F42251" w:rsidP="00F42251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органами местного самоуправления иных муниципальных образований, направленные на решение вопросов местного значения.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участвует в межмуниципальном сотрудничестве для достижения следующих целей: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Для достижения целей, указанных в пункте 1.2. настоящего раздела,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участвует в межмуниципальном сотрудничестве в формах: 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межмуниципальных объединений в виде ассоциаций и фондов, создаваемых с учетом требований Федерального </w:t>
      </w:r>
      <w:hyperlink r:id="rId7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</w:t>
      </w:r>
      <w:hyperlink r:id="rId8" w:history="1">
        <w:r>
          <w:rPr>
            <w:rStyle w:val="aa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законами.</w:t>
      </w: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9" w:history="1">
        <w:r>
          <w:rPr>
            <w:rStyle w:val="aa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08.08.2001 № 129-ФЗ «О государственной регистрации юридических лиц»;</w:t>
      </w: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межмуниципальных соглашений (договоров);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соучредительства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межмуниципального печатного средства массовой информации.</w:t>
      </w:r>
    </w:p>
    <w:p w:rsidR="00F42251" w:rsidRDefault="00F42251" w:rsidP="00F422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Раздел 2. Участие в межмуниципальных объединениях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BA27A4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Решение об участии в межмуниципальных объединениях принимается Советом депутатов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 Глава муниципального образования (далее - Глава) представляет интересы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межмуниципальных объединениях, заключает от имени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соглашения, совершает иные юридические действия, связанные с участием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межмуниципальных объединениях.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вправе взаимодействовать с органами местного самоуправления иных муниципальных образований.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2.5. Выполнение обязанностей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Администрация).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Раздел 3. Участие в организациях межмуниципального сотрудничества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 Решение об участии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организациях межмуниципального сотрудничества принимает Совет депутатов по представлению Главы, Администрации.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3.2. Администрация от имени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проект решения Совета депутатов об участии в организациях межмуниципального сотрудничества;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проекты учредительных документов организации межмуниципального сотрудничества;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обоснование финансовых и иных затрат на участие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организации межмуниципального сотрудничества и планируемый эффект от совместного решения вопросов местного значения посредством </w:t>
      </w:r>
      <w:r>
        <w:rPr>
          <w:rFonts w:ascii="Times New Roman" w:eastAsia="Times New Roman" w:hAnsi="Times New Roman"/>
          <w:sz w:val="28"/>
          <w:szCs w:val="28"/>
        </w:rPr>
        <w:t>такого участия.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По результатам рассмотрения представленных документов Совет депутатов принимает решение: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 одобрении создания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об отказе в одобрении участия в организации межмуниципального сотрудничества. 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Решение Совета депутатов об одобрении учреждения межмуниципального хозяйственного общества в форме непубличного акционерного общества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общества с ограниченной ответственностью либо об участии в образованном межмуниципальном хозяйственном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для общества с ограниченной ответственностью.</w:t>
      </w:r>
      <w:proofErr w:type="gramEnd"/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Решение Совета депутатов об одобрении создания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об одобрении создания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качестве учредителя в образованную межмуниципальную некоммерческую организацию;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 утверждении размера добровольных имущественных взносов, вносимых Администрацией от имени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(если они предусмотрены уставом межмуниципальной некоммерческой </w:t>
      </w:r>
      <w:r>
        <w:rPr>
          <w:rFonts w:ascii="Times New Roman" w:hAnsi="Times New Roman"/>
          <w:sz w:val="28"/>
          <w:szCs w:val="28"/>
        </w:rPr>
        <w:lastRenderedPageBreak/>
        <w:t>организации).</w:t>
      </w:r>
    </w:p>
    <w:p w:rsidR="00F42251" w:rsidRDefault="00F42251" w:rsidP="00F42251">
      <w:pPr>
        <w:ind w:firstLine="540"/>
        <w:jc w:val="both"/>
        <w:rPr>
          <w:color w:val="FF0000"/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F42251" w:rsidRDefault="00F42251" w:rsidP="00F42251">
      <w:pPr>
        <w:ind w:firstLine="540"/>
        <w:jc w:val="both"/>
        <w:rPr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3.8. Администрация в случае принятии 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ешения о реорганизации (ликвидации), выходе из состава участников организации межмуниципального сотрудничества,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Раздел 4. Участие в межмуниципальных соглашениях (договорах)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Межмуниципальные соглашения (договоры) заключаются Главой.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 Для принятия решения об участии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межмуниципальном соглашении Главе инициаторами заключения соглашения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проект межмуниципального соглашения.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4.5. Для принятия решения о заключении межмуниципального договора Главе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проект межмуниципального договора;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3) обоснование выделения средств из бюджета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расчеты объема средств бюджета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направляемых на исполнение обязательств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4.6. Межмуниципальное соглашение (договор), требующий выделения средств из бюджета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их компетенцией.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F42251" w:rsidRDefault="00F42251" w:rsidP="00F42251">
      <w:pPr>
        <w:ind w:firstLine="540"/>
        <w:jc w:val="both"/>
        <w:rPr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оронами.</w:t>
      </w:r>
    </w:p>
    <w:p w:rsidR="00F42251" w:rsidRDefault="00F42251" w:rsidP="00F42251">
      <w:pPr>
        <w:ind w:firstLine="540"/>
        <w:jc w:val="both"/>
        <w:rPr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F42251" w:rsidRDefault="00F42251" w:rsidP="00F42251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5.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Соучредительство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межмуниципального печатного средства массовой информации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/>
          <w:sz w:val="28"/>
          <w:szCs w:val="28"/>
        </w:rPr>
        <w:t>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обоснование необходимости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соучредительства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межмуниципального печатного средства массовой информации;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расчеты объема средств бюджета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sz w:val="28"/>
          <w:szCs w:val="28"/>
        </w:rPr>
        <w:t>, необходимых для исполнения обязательств Администрации как соучредителя;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проект устава редакции и (или) договора соучредителей с редакцией межмуниципального печатного средства массовой информации (главным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редактором).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По результатам рассмотрения представленных документов Совет депутатов принимает одно из следующих решений: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об одобрении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соучредительства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Администрацией межмуниципального печатного средства массовой информации;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 отказе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соучредительстве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Администрацией межмуниципального печатного средства массовой информации.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Решение Совета депутатов 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соучредительстве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 В случае необходимости прекращения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одобрить выход Администрации из числа учредителей;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Раздел 6. Прекращение межмуниципального сотрудничества</w:t>
      </w: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251" w:rsidRDefault="00F42251" w:rsidP="00F4225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6.1. Межмуниципальное сотрудничество прекращается путем: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выхода из межмуниципального объединения;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2) прекращения участия в организациях межмуниципального сотрудничества;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расторжения межмуниципального соглашения (договора);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6.2. Прекращение участия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 w:rsidR="00BA27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организациях межмуниципального сотрудничества осуществляется в соответствии с пунктами 3.8 - 3.10 раздела 3 настоящего Порядка.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6.3. Решение о выходе из межмуниципального объединения принимаются Советом по представлению Главы.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Решение о расторжении межмуниципального соглашения (договора) принимаются Главой.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F42251" w:rsidRDefault="00F42251" w:rsidP="00F42251">
      <w:pPr>
        <w:pStyle w:val="ConsPlusNormal"/>
        <w:spacing w:before="24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BA27A4">
        <w:rPr>
          <w:rStyle w:val="normaltextrun"/>
          <w:color w:val="000000"/>
          <w:sz w:val="28"/>
          <w:szCs w:val="28"/>
        </w:rPr>
        <w:t>МО Низинское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связанные с прекращением межмуниципального сотрудничества.</w:t>
      </w:r>
    </w:p>
    <w:p w:rsidR="00F42251" w:rsidRDefault="00F42251" w:rsidP="00F42251">
      <w:pPr>
        <w:jc w:val="center"/>
        <w:rPr>
          <w:b/>
          <w:sz w:val="28"/>
          <w:szCs w:val="28"/>
        </w:rPr>
      </w:pPr>
    </w:p>
    <w:p w:rsidR="00F42251" w:rsidRDefault="00F42251" w:rsidP="00F42251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деятельностью представителей муниципального образования</w:t>
      </w:r>
    </w:p>
    <w:p w:rsidR="00F42251" w:rsidRDefault="00F42251" w:rsidP="00F42251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в организациях межмуниципального сотрудничества</w:t>
      </w:r>
    </w:p>
    <w:p w:rsidR="00F42251" w:rsidRDefault="00F42251" w:rsidP="00F42251">
      <w:pPr>
        <w:ind w:firstLine="5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Глава.</w:t>
      </w:r>
    </w:p>
    <w:p w:rsidR="00F42251" w:rsidRDefault="00F42251" w:rsidP="00F42251">
      <w:pPr>
        <w:ind w:firstLine="540"/>
        <w:jc w:val="both"/>
        <w:rPr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7.2. Представители муниципального образования не реже двух раз в год представляют Главе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F42251" w:rsidRDefault="00F42251" w:rsidP="00F42251">
      <w:pPr>
        <w:ind w:firstLine="540"/>
        <w:jc w:val="both"/>
        <w:rPr>
          <w:sz w:val="28"/>
          <w:szCs w:val="28"/>
        </w:rPr>
      </w:pPr>
    </w:p>
    <w:p w:rsidR="00F42251" w:rsidRDefault="00F42251" w:rsidP="00F4225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Главой  представляется на рассмотрение Совета</w:t>
      </w:r>
      <w:r>
        <w:rPr>
          <w:color w:val="000000"/>
          <w:sz w:val="28"/>
          <w:szCs w:val="28"/>
        </w:rPr>
        <w:t>.</w:t>
      </w:r>
    </w:p>
    <w:p w:rsidR="00F42251" w:rsidRDefault="00F42251" w:rsidP="00F42251">
      <w:pPr>
        <w:ind w:firstLine="540"/>
        <w:jc w:val="both"/>
        <w:rPr>
          <w:rFonts w:ascii="Calibri" w:hAnsi="Calibri"/>
          <w:sz w:val="22"/>
          <w:szCs w:val="22"/>
          <w:lang w:eastAsia="en-US"/>
        </w:rPr>
      </w:pPr>
      <w:r>
        <w:t>  </w:t>
      </w:r>
    </w:p>
    <w:sectPr w:rsidR="00F42251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1"/>
    <w:rsid w:val="001B083A"/>
    <w:rsid w:val="001C47DD"/>
    <w:rsid w:val="00275508"/>
    <w:rsid w:val="003A2857"/>
    <w:rsid w:val="00515828"/>
    <w:rsid w:val="00604DF4"/>
    <w:rsid w:val="007C5945"/>
    <w:rsid w:val="00802189"/>
    <w:rsid w:val="00882837"/>
    <w:rsid w:val="009702A3"/>
    <w:rsid w:val="00982EFB"/>
    <w:rsid w:val="00B81D85"/>
    <w:rsid w:val="00BA27A4"/>
    <w:rsid w:val="00CC3511"/>
    <w:rsid w:val="00CF243C"/>
    <w:rsid w:val="00E27F4D"/>
    <w:rsid w:val="00F42251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511"/>
    <w:pPr>
      <w:jc w:val="center"/>
    </w:pPr>
  </w:style>
  <w:style w:type="character" w:customStyle="1" w:styleId="a4">
    <w:name w:val="Название Знак"/>
    <w:basedOn w:val="a0"/>
    <w:link w:val="a3"/>
    <w:rsid w:val="00CC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5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42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4225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next w:val="a"/>
    <w:rsid w:val="00F422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22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F42251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F42251"/>
    <w:rPr>
      <w:rFonts w:ascii="Times New Roman" w:hAnsi="Times New Roman" w:cs="Times New Roman" w:hint="default"/>
    </w:rPr>
  </w:style>
  <w:style w:type="character" w:customStyle="1" w:styleId="a9">
    <w:name w:val="Цветовое выделение"/>
    <w:rsid w:val="00F42251"/>
    <w:rPr>
      <w:b/>
      <w:bCs w:val="0"/>
      <w:color w:val="000080"/>
    </w:rPr>
  </w:style>
  <w:style w:type="character" w:styleId="aa">
    <w:name w:val="Hyperlink"/>
    <w:basedOn w:val="a0"/>
    <w:uiPriority w:val="99"/>
    <w:semiHidden/>
    <w:unhideWhenUsed/>
    <w:rsid w:val="00F42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511"/>
    <w:pPr>
      <w:jc w:val="center"/>
    </w:pPr>
  </w:style>
  <w:style w:type="character" w:customStyle="1" w:styleId="a4">
    <w:name w:val="Название Знак"/>
    <w:basedOn w:val="a0"/>
    <w:link w:val="a3"/>
    <w:rsid w:val="00CC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5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42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4225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next w:val="a"/>
    <w:rsid w:val="00F422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22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F42251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F42251"/>
    <w:rPr>
      <w:rFonts w:ascii="Times New Roman" w:hAnsi="Times New Roman" w:cs="Times New Roman" w:hint="default"/>
    </w:rPr>
  </w:style>
  <w:style w:type="character" w:customStyle="1" w:styleId="a9">
    <w:name w:val="Цветовое выделение"/>
    <w:rsid w:val="00F42251"/>
    <w:rPr>
      <w:b/>
      <w:bCs w:val="0"/>
      <w:color w:val="000080"/>
    </w:rPr>
  </w:style>
  <w:style w:type="character" w:styleId="aa">
    <w:name w:val="Hyperlink"/>
    <w:basedOn w:val="a0"/>
    <w:uiPriority w:val="99"/>
    <w:semiHidden/>
    <w:unhideWhenUsed/>
    <w:rsid w:val="00F4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zino.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922DCC1B0796B9FF8413A6006045AE6DC2EAB1A394A30CD584698EBA4276075509DC702B0FEC1C0A19BF397L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3</cp:revision>
  <cp:lastPrinted>2019-12-18T12:42:00Z</cp:lastPrinted>
  <dcterms:created xsi:type="dcterms:W3CDTF">2019-12-23T10:57:00Z</dcterms:created>
  <dcterms:modified xsi:type="dcterms:W3CDTF">2019-12-23T12:20:00Z</dcterms:modified>
</cp:coreProperties>
</file>